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CDF" w:rsidRPr="001B5E5C" w:rsidRDefault="00D91CDF" w:rsidP="00D91CDF">
      <w:pPr>
        <w:widowControl w:val="0"/>
        <w:tabs>
          <w:tab w:val="left" w:pos="5670"/>
        </w:tabs>
        <w:spacing w:after="0" w:line="240" w:lineRule="auto"/>
        <w:ind w:left="6237" w:right="1"/>
        <w:jc w:val="right"/>
        <w:rPr>
          <w:rFonts w:ascii="Times New Roman" w:eastAsia="Microsoft Sans Serif" w:hAnsi="Times New Roman"/>
          <w:b/>
          <w:lang w:bidi="ru-RU"/>
        </w:rPr>
      </w:pPr>
      <w:r w:rsidRPr="001B5E5C">
        <w:rPr>
          <w:rFonts w:ascii="Times New Roman" w:eastAsia="Microsoft Sans Serif" w:hAnsi="Times New Roman"/>
          <w:b/>
          <w:lang w:bidi="ru-RU"/>
        </w:rPr>
        <w:t>Приложение № 9</w:t>
      </w:r>
    </w:p>
    <w:p w:rsidR="00D91CDF" w:rsidRDefault="00D91CDF" w:rsidP="00D91CDF">
      <w:pPr>
        <w:widowControl w:val="0"/>
        <w:tabs>
          <w:tab w:val="left" w:pos="5670"/>
        </w:tabs>
        <w:spacing w:after="0" w:line="240" w:lineRule="auto"/>
        <w:ind w:left="6096" w:right="1"/>
        <w:jc w:val="right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к Правилам передачи имущества</w:t>
      </w:r>
    </w:p>
    <w:p w:rsidR="00D91CDF" w:rsidRPr="001B5E5C" w:rsidRDefault="00D91CDF" w:rsidP="00D91CDF">
      <w:pPr>
        <w:widowControl w:val="0"/>
        <w:tabs>
          <w:tab w:val="left" w:pos="5670"/>
        </w:tabs>
        <w:spacing w:after="0" w:line="240" w:lineRule="auto"/>
        <w:ind w:left="6096" w:right="1"/>
        <w:jc w:val="right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 xml:space="preserve">в имущественный наем </w:t>
      </w:r>
    </w:p>
    <w:p w:rsidR="00D91CDF" w:rsidRPr="001378EB" w:rsidRDefault="00D91CDF" w:rsidP="00D91CDF">
      <w:pPr>
        <w:widowControl w:val="0"/>
        <w:tabs>
          <w:tab w:val="left" w:pos="5670"/>
        </w:tabs>
        <w:spacing w:after="0" w:line="240" w:lineRule="auto"/>
        <w:ind w:left="5812" w:right="1"/>
        <w:jc w:val="right"/>
        <w:rPr>
          <w:rFonts w:ascii="Times New Roman" w:eastAsia="Microsoft Sans Serif" w:hAnsi="Times New Roman"/>
          <w:lang w:bidi="ru-RU"/>
        </w:rPr>
      </w:pPr>
      <w:r w:rsidRPr="001B5E5C">
        <w:rPr>
          <w:rFonts w:ascii="Times New Roman" w:eastAsia="Microsoft Sans Serif" w:hAnsi="Times New Roman"/>
          <w:lang w:bidi="ru-RU"/>
        </w:rPr>
        <w:t>НАО «</w:t>
      </w:r>
      <w:r w:rsidRPr="001378EB">
        <w:rPr>
          <w:rFonts w:ascii="Times New Roman" w:eastAsia="Microsoft Sans Serif" w:hAnsi="Times New Roman"/>
          <w:lang w:bidi="ru-RU"/>
        </w:rPr>
        <w:t xml:space="preserve">Павлодарский педагогический </w:t>
      </w:r>
    </w:p>
    <w:p w:rsidR="00D91CDF" w:rsidRPr="001B5E5C" w:rsidRDefault="00D91CDF" w:rsidP="00D91CDF">
      <w:pPr>
        <w:widowControl w:val="0"/>
        <w:tabs>
          <w:tab w:val="left" w:pos="5670"/>
        </w:tabs>
        <w:spacing w:after="0" w:line="240" w:lineRule="auto"/>
        <w:ind w:left="5670" w:right="1"/>
        <w:jc w:val="right"/>
        <w:rPr>
          <w:rFonts w:ascii="Times New Roman" w:eastAsia="Microsoft Sans Serif" w:hAnsi="Times New Roman"/>
          <w:lang w:bidi="ru-RU"/>
        </w:rPr>
      </w:pPr>
      <w:r w:rsidRPr="001378EB">
        <w:rPr>
          <w:rFonts w:ascii="Times New Roman" w:eastAsia="Microsoft Sans Serif" w:hAnsi="Times New Roman"/>
          <w:lang w:bidi="ru-RU"/>
        </w:rPr>
        <w:t xml:space="preserve">университет имени </w:t>
      </w:r>
      <w:proofErr w:type="spellStart"/>
      <w:r w:rsidRPr="001378EB">
        <w:rPr>
          <w:rFonts w:ascii="Times New Roman" w:eastAsia="Microsoft Sans Serif" w:hAnsi="Times New Roman"/>
          <w:lang w:bidi="ru-RU"/>
        </w:rPr>
        <w:t>Әлкей</w:t>
      </w:r>
      <w:proofErr w:type="spellEnd"/>
      <w:r w:rsidRPr="001378EB">
        <w:rPr>
          <w:rFonts w:ascii="Times New Roman" w:eastAsia="Microsoft Sans Serif" w:hAnsi="Times New Roman"/>
          <w:lang w:bidi="ru-RU"/>
        </w:rPr>
        <w:t xml:space="preserve"> </w:t>
      </w:r>
      <w:proofErr w:type="spellStart"/>
      <w:r w:rsidRPr="001378EB">
        <w:rPr>
          <w:rFonts w:ascii="Times New Roman" w:eastAsia="Microsoft Sans Serif" w:hAnsi="Times New Roman"/>
          <w:lang w:bidi="ru-RU"/>
        </w:rPr>
        <w:t>Марғұлан</w:t>
      </w:r>
      <w:proofErr w:type="spellEnd"/>
      <w:r w:rsidRPr="001B5E5C">
        <w:rPr>
          <w:rFonts w:ascii="Times New Roman" w:eastAsia="Microsoft Sans Serif" w:hAnsi="Times New Roman"/>
          <w:lang w:bidi="ru-RU"/>
        </w:rPr>
        <w:t xml:space="preserve">» </w:t>
      </w:r>
    </w:p>
    <w:p w:rsidR="00D91CDF" w:rsidRPr="001B5E5C" w:rsidRDefault="00D91CDF" w:rsidP="00D91CDF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i/>
          <w:shd w:val="clear" w:color="auto" w:fill="FFFFFF"/>
        </w:rPr>
      </w:pPr>
    </w:p>
    <w:p w:rsidR="00D91CDF" w:rsidRDefault="00D91CDF" w:rsidP="00D91CDF">
      <w:pPr>
        <w:pStyle w:val="21"/>
        <w:shd w:val="clear" w:color="auto" w:fill="auto"/>
        <w:spacing w:line="240" w:lineRule="auto"/>
        <w:ind w:firstLine="0"/>
        <w:rPr>
          <w:rFonts w:cs="Times New Roman"/>
        </w:rPr>
      </w:pPr>
    </w:p>
    <w:p w:rsidR="00D91CDF" w:rsidRPr="001B5E5C" w:rsidRDefault="00D91CDF" w:rsidP="00D91CDF">
      <w:pPr>
        <w:pStyle w:val="21"/>
        <w:shd w:val="clear" w:color="auto" w:fill="auto"/>
        <w:spacing w:line="240" w:lineRule="auto"/>
        <w:ind w:firstLine="0"/>
        <w:rPr>
          <w:rFonts w:cs="Times New Roman"/>
        </w:rPr>
      </w:pPr>
    </w:p>
    <w:p w:rsidR="00D91CDF" w:rsidRPr="001B5E5C" w:rsidRDefault="00D91CDF" w:rsidP="00D91CDF">
      <w:pPr>
        <w:keepNext/>
        <w:keepLines/>
        <w:widowControl w:val="0"/>
        <w:spacing w:after="0" w:line="240" w:lineRule="auto"/>
        <w:ind w:right="1220"/>
        <w:jc w:val="center"/>
        <w:outlineLvl w:val="1"/>
        <w:rPr>
          <w:rFonts w:ascii="Times New Roman" w:eastAsia="Times New Roman" w:hAnsi="Times New Roman"/>
          <w:b/>
          <w:bCs/>
          <w:lang w:val="x-none" w:eastAsia="x-none"/>
        </w:rPr>
      </w:pPr>
      <w:bookmarkStart w:id="0" w:name="bookmark38"/>
      <w:r w:rsidRPr="001B5E5C">
        <w:rPr>
          <w:rFonts w:ascii="Times New Roman" w:eastAsia="Times New Roman" w:hAnsi="Times New Roman"/>
          <w:b/>
          <w:bCs/>
          <w:lang w:val="x-none" w:eastAsia="x-none"/>
        </w:rPr>
        <w:t>Ценовое предложение потенциального участника</w:t>
      </w:r>
      <w:bookmarkEnd w:id="0"/>
    </w:p>
    <w:p w:rsidR="00D91CDF" w:rsidRPr="001B5E5C" w:rsidRDefault="00D91CDF" w:rsidP="00D91CDF">
      <w:pPr>
        <w:widowControl w:val="0"/>
        <w:spacing w:after="0" w:line="240" w:lineRule="auto"/>
        <w:ind w:right="1220"/>
        <w:jc w:val="center"/>
        <w:rPr>
          <w:rFonts w:ascii="Times New Roman" w:eastAsia="Times New Roman" w:hAnsi="Times New Roman"/>
          <w:b/>
          <w:bCs/>
          <w:i/>
          <w:iCs/>
          <w:lang w:val="x-none" w:eastAsia="x-none"/>
        </w:rPr>
      </w:pP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t>(на каждый объект (лот) подается отдельное</w:t>
      </w:r>
      <w:r w:rsidRPr="001B5E5C">
        <w:rPr>
          <w:rFonts w:ascii="Times New Roman" w:eastAsia="Times New Roman" w:hAnsi="Times New Roman"/>
          <w:b/>
          <w:bCs/>
          <w:i/>
          <w:iCs/>
          <w:lang w:val="x-none" w:eastAsia="x-none"/>
        </w:rPr>
        <w:br/>
        <w:t>ценовое предложение)</w:t>
      </w:r>
    </w:p>
    <w:p w:rsidR="00D91CDF" w:rsidRPr="001B5E5C" w:rsidRDefault="00D91CDF" w:rsidP="00D91CDF">
      <w:pPr>
        <w:widowControl w:val="0"/>
        <w:numPr>
          <w:ilvl w:val="0"/>
          <w:numId w:val="1"/>
        </w:numPr>
        <w:tabs>
          <w:tab w:val="left" w:pos="822"/>
          <w:tab w:val="left" w:leader="underscore" w:pos="8114"/>
        </w:tabs>
        <w:spacing w:after="0" w:line="240" w:lineRule="auto"/>
        <w:ind w:left="160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Наименование потенциального участника</w:t>
      </w:r>
      <w:r w:rsidRPr="001B5E5C">
        <w:rPr>
          <w:rFonts w:ascii="Times New Roman" w:eastAsia="Times New Roman" w:hAnsi="Times New Roman"/>
          <w:lang w:val="x-none" w:eastAsia="x-none"/>
        </w:rPr>
        <w:tab/>
        <w:t>.</w:t>
      </w:r>
    </w:p>
    <w:p w:rsidR="00D91CDF" w:rsidRPr="001B5E5C" w:rsidRDefault="00D91CDF" w:rsidP="00D91CDF">
      <w:pPr>
        <w:widowControl w:val="0"/>
        <w:numPr>
          <w:ilvl w:val="0"/>
          <w:numId w:val="1"/>
        </w:numPr>
        <w:tabs>
          <w:tab w:val="left" w:pos="822"/>
          <w:tab w:val="left" w:leader="underscore" w:pos="8114"/>
        </w:tabs>
        <w:spacing w:after="0" w:line="240" w:lineRule="auto"/>
        <w:ind w:left="160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БИН (ИИН - для индивидуального предпринимателя)</w:t>
      </w:r>
      <w:r w:rsidRPr="001B5E5C">
        <w:rPr>
          <w:rFonts w:ascii="Times New Roman" w:eastAsia="Times New Roman" w:hAnsi="Times New Roman"/>
          <w:lang w:val="x-none" w:eastAsia="x-none"/>
        </w:rPr>
        <w:tab/>
        <w:t>.</w:t>
      </w:r>
    </w:p>
    <w:p w:rsidR="00D91CDF" w:rsidRPr="001B5E5C" w:rsidRDefault="00D91CDF" w:rsidP="00D91CDF">
      <w:pPr>
        <w:widowControl w:val="0"/>
        <w:numPr>
          <w:ilvl w:val="0"/>
          <w:numId w:val="1"/>
        </w:numPr>
        <w:tabs>
          <w:tab w:val="left" w:pos="822"/>
        </w:tabs>
        <w:spacing w:after="0" w:line="240" w:lineRule="auto"/>
        <w:ind w:left="160"/>
        <w:jc w:val="both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Предлагаемая стоимость аренды:</w:t>
      </w:r>
    </w:p>
    <w:p w:rsidR="00D91CDF" w:rsidRPr="001B5E5C" w:rsidRDefault="00D91CDF" w:rsidP="00D91CDF">
      <w:pPr>
        <w:widowControl w:val="0"/>
        <w:tabs>
          <w:tab w:val="left" w:pos="7588"/>
        </w:tabs>
        <w:rPr>
          <w:rFonts w:ascii="Times New Roman" w:eastAsia="Microsoft Sans Serif" w:hAnsi="Times New Roman"/>
          <w:lang w:bidi="ru-RU"/>
        </w:rPr>
      </w:pPr>
    </w:p>
    <w:tbl>
      <w:tblPr>
        <w:tblStyle w:val="a6"/>
        <w:tblW w:w="9497" w:type="dxa"/>
        <w:tblLayout w:type="fixed"/>
        <w:tblLook w:val="04A0" w:firstRow="1" w:lastRow="0" w:firstColumn="1" w:lastColumn="0" w:noHBand="0" w:noVBand="1"/>
      </w:tblPr>
      <w:tblGrid>
        <w:gridCol w:w="668"/>
        <w:gridCol w:w="1737"/>
        <w:gridCol w:w="1701"/>
        <w:gridCol w:w="1717"/>
        <w:gridCol w:w="1837"/>
        <w:gridCol w:w="1837"/>
      </w:tblGrid>
      <w:tr w:rsidR="00D91CDF" w:rsidRPr="001B5E5C" w:rsidTr="00D328B1">
        <w:trPr>
          <w:trHeight w:val="2655"/>
        </w:trPr>
        <w:tc>
          <w:tcPr>
            <w:tcW w:w="668" w:type="dxa"/>
          </w:tcPr>
          <w:p w:rsidR="00D91CDF" w:rsidRPr="001B5E5C" w:rsidRDefault="00D91CDF" w:rsidP="00D328B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№</w:t>
            </w:r>
          </w:p>
          <w:p w:rsidR="00D91CDF" w:rsidRPr="001B5E5C" w:rsidRDefault="00D91CDF" w:rsidP="00D32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лота</w:t>
            </w:r>
          </w:p>
        </w:tc>
        <w:tc>
          <w:tcPr>
            <w:tcW w:w="1737" w:type="dxa"/>
          </w:tcPr>
          <w:p w:rsidR="00D91CDF" w:rsidRPr="001B5E5C" w:rsidRDefault="00D91CDF" w:rsidP="00D328B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Месторасположение</w:t>
            </w:r>
          </w:p>
          <w:p w:rsidR="00D91CDF" w:rsidRPr="001B5E5C" w:rsidRDefault="00D91CDF" w:rsidP="00D328B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объекта</w:t>
            </w:r>
          </w:p>
          <w:p w:rsidR="00D91CDF" w:rsidRPr="001B5E5C" w:rsidRDefault="00D91CDF" w:rsidP="00D32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имущественного найма, адрес</w:t>
            </w:r>
          </w:p>
        </w:tc>
        <w:tc>
          <w:tcPr>
            <w:tcW w:w="1701" w:type="dxa"/>
          </w:tcPr>
          <w:p w:rsidR="00D91CDF" w:rsidRPr="001B5E5C" w:rsidRDefault="00D91CDF" w:rsidP="00D32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 xml:space="preserve">Площадь, предоставляемая в аренду, </w:t>
            </w:r>
            <w:proofErr w:type="spellStart"/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кв.м</w:t>
            </w:r>
            <w:proofErr w:type="spellEnd"/>
          </w:p>
        </w:tc>
        <w:tc>
          <w:tcPr>
            <w:tcW w:w="1717" w:type="dxa"/>
          </w:tcPr>
          <w:p w:rsidR="00D91CDF" w:rsidRPr="001B5E5C" w:rsidRDefault="00D91CDF" w:rsidP="00D328B1">
            <w:pPr>
              <w:widowControl w:val="0"/>
              <w:jc w:val="center"/>
              <w:rPr>
                <w:rFonts w:ascii="Times New Roman" w:eastAsia="Times New Roman" w:hAnsi="Times New Roman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Целевое</w:t>
            </w:r>
            <w:r w:rsidRPr="001B5E5C">
              <w:rPr>
                <w:rFonts w:ascii="Times New Roman" w:eastAsia="Times New Roman" w:hAnsi="Times New Roman"/>
              </w:rPr>
              <w:t xml:space="preserve"> </w:t>
            </w: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Назначение</w:t>
            </w:r>
            <w:r w:rsidRPr="001B5E5C">
              <w:rPr>
                <w:rFonts w:ascii="Times New Roman" w:eastAsia="Times New Roman" w:hAnsi="Times New Roman"/>
              </w:rPr>
              <w:t xml:space="preserve"> </w:t>
            </w: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(вид</w:t>
            </w:r>
            <w:r w:rsidRPr="001B5E5C">
              <w:rPr>
                <w:rFonts w:ascii="Times New Roman" w:eastAsia="Times New Roman" w:hAnsi="Times New Roman"/>
              </w:rPr>
              <w:t xml:space="preserve"> </w:t>
            </w: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деятельности)</w:t>
            </w:r>
            <w:r w:rsidRPr="001B5E5C">
              <w:rPr>
                <w:rFonts w:ascii="Times New Roman" w:eastAsia="Times New Roman" w:hAnsi="Times New Roman"/>
              </w:rPr>
              <w:t xml:space="preserve"> </w:t>
            </w: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использования</w:t>
            </w:r>
          </w:p>
          <w:p w:rsidR="00D91CDF" w:rsidRPr="001B5E5C" w:rsidRDefault="00D91CDF" w:rsidP="00D32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об</w:t>
            </w:r>
            <w:bookmarkStart w:id="1" w:name="_GoBack"/>
            <w:bookmarkEnd w:id="1"/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ъекта</w:t>
            </w:r>
          </w:p>
        </w:tc>
        <w:tc>
          <w:tcPr>
            <w:tcW w:w="1837" w:type="dxa"/>
          </w:tcPr>
          <w:p w:rsidR="00D91CDF" w:rsidRPr="001B5E5C" w:rsidRDefault="00D91CDF" w:rsidP="00D32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Предлагаемая потенциальным участником стоимость аренды за объект (лот) в месяц, в тенге, без учета НДС (цифрами)</w:t>
            </w:r>
          </w:p>
        </w:tc>
        <w:tc>
          <w:tcPr>
            <w:tcW w:w="1837" w:type="dxa"/>
          </w:tcPr>
          <w:p w:rsidR="00D91CDF" w:rsidRPr="001B5E5C" w:rsidRDefault="00D91CDF" w:rsidP="00D328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5E5C">
              <w:rPr>
                <w:rFonts w:ascii="Times New Roman" w:eastAsia="Times New Roman" w:hAnsi="Times New Roman"/>
                <w:b/>
                <w:bCs/>
                <w:lang w:eastAsia="ru-RU" w:bidi="ru-RU"/>
              </w:rPr>
              <w:t>Предлагаемая потенциальным участником стоимость аренды за объект (лот) в месяц, в тенге, без учета НДС (прописью)</w:t>
            </w:r>
          </w:p>
        </w:tc>
      </w:tr>
      <w:tr w:rsidR="00D91CDF" w:rsidRPr="001B5E5C" w:rsidTr="00D328B1">
        <w:tc>
          <w:tcPr>
            <w:tcW w:w="668" w:type="dxa"/>
          </w:tcPr>
          <w:p w:rsidR="00D91CDF" w:rsidRPr="001B5E5C" w:rsidRDefault="00D91CDF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D91CDF" w:rsidRPr="001B5E5C" w:rsidRDefault="00D91CDF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91CDF" w:rsidRPr="001B5E5C" w:rsidRDefault="00D91CDF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:rsidR="00D91CDF" w:rsidRPr="001B5E5C" w:rsidRDefault="00D91CDF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91CDF" w:rsidRPr="001B5E5C" w:rsidRDefault="00D91CDF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D91CDF" w:rsidRPr="001B5E5C" w:rsidRDefault="00D91CDF" w:rsidP="001438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1CDF" w:rsidRPr="001B5E5C" w:rsidRDefault="00D91CDF" w:rsidP="00D91CDF">
      <w:pPr>
        <w:jc w:val="both"/>
        <w:rPr>
          <w:rFonts w:ascii="Times New Roman" w:hAnsi="Times New Roman"/>
          <w:sz w:val="28"/>
          <w:szCs w:val="28"/>
        </w:rPr>
      </w:pPr>
    </w:p>
    <w:p w:rsidR="00D91CDF" w:rsidRPr="001B5E5C" w:rsidRDefault="00D91CDF" w:rsidP="00D91CDF">
      <w:pPr>
        <w:pStyle w:val="a5"/>
        <w:widowControl w:val="0"/>
        <w:numPr>
          <w:ilvl w:val="0"/>
          <w:numId w:val="1"/>
        </w:numPr>
        <w:spacing w:after="0" w:line="240" w:lineRule="auto"/>
        <w:ind w:left="142"/>
        <w:rPr>
          <w:rFonts w:ascii="Times New Roman" w:eastAsia="Times New Roman" w:hAnsi="Times New Roman"/>
          <w:lang w:val="x-none" w:eastAsia="x-none"/>
        </w:rPr>
      </w:pPr>
      <w:r w:rsidRPr="001B5E5C">
        <w:rPr>
          <w:rFonts w:ascii="Times New Roman" w:eastAsia="Times New Roman" w:hAnsi="Times New Roman"/>
          <w:lang w:val="x-none" w:eastAsia="x-none"/>
        </w:rPr>
        <w:t>Дополнительная информация: __________________________________</w:t>
      </w:r>
    </w:p>
    <w:p w:rsidR="00D91CDF" w:rsidRPr="001B5E5C" w:rsidRDefault="00D91CDF" w:rsidP="00D91CDF">
      <w:pPr>
        <w:jc w:val="both"/>
        <w:rPr>
          <w:rFonts w:ascii="Times New Roman" w:eastAsia="Times New Roman" w:hAnsi="Times New Roman"/>
          <w:lang w:val="x-none" w:eastAsia="x-none"/>
        </w:rPr>
      </w:pPr>
    </w:p>
    <w:p w:rsidR="00D91CDF" w:rsidRPr="001B5E5C" w:rsidRDefault="00D91CDF" w:rsidP="00D91CDF">
      <w:pPr>
        <w:jc w:val="both"/>
        <w:rPr>
          <w:rFonts w:ascii="Times New Roman" w:hAnsi="Times New Roman"/>
          <w:sz w:val="28"/>
          <w:szCs w:val="28"/>
        </w:rPr>
      </w:pPr>
      <w:r w:rsidRPr="001B5E5C">
        <w:rPr>
          <w:rFonts w:ascii="Times New Roman" w:eastAsia="Times New Roman" w:hAnsi="Times New Roman"/>
          <w:lang w:val="x-none" w:eastAsia="x-none"/>
        </w:rPr>
        <w:t>___________________                                      ____________________________</w:t>
      </w:r>
    </w:p>
    <w:p w:rsidR="00D91CDF" w:rsidRPr="001B5E5C" w:rsidRDefault="00D91CDF" w:rsidP="00D91CDF">
      <w:pPr>
        <w:jc w:val="both"/>
        <w:rPr>
          <w:rStyle w:val="2Exact"/>
          <w:rFonts w:eastAsia="Calibri"/>
        </w:rPr>
      </w:pPr>
      <w:r w:rsidRPr="001B5E5C">
        <w:rPr>
          <w:rStyle w:val="2Exact"/>
          <w:rFonts w:eastAsia="Calibri"/>
        </w:rPr>
        <w:t xml:space="preserve">           (</w:t>
      </w:r>
      <w:proofErr w:type="gramStart"/>
      <w:r w:rsidRPr="001B5E5C">
        <w:rPr>
          <w:rStyle w:val="2Exact"/>
          <w:rFonts w:eastAsia="Calibri"/>
        </w:rPr>
        <w:t xml:space="preserve">подпись)   </w:t>
      </w:r>
      <w:proofErr w:type="gramEnd"/>
      <w:r w:rsidRPr="001B5E5C">
        <w:rPr>
          <w:rStyle w:val="2Exact"/>
          <w:rFonts w:eastAsia="Calibri"/>
        </w:rPr>
        <w:t xml:space="preserve">                                                        (должность, ФИО)</w:t>
      </w:r>
    </w:p>
    <w:p w:rsidR="00D91CDF" w:rsidRPr="001B5E5C" w:rsidRDefault="00D91CDF" w:rsidP="00D91CDF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B5E5C">
        <w:rPr>
          <w:rFonts w:ascii="Times New Roman" w:hAnsi="Times New Roman"/>
          <w:sz w:val="28"/>
          <w:szCs w:val="28"/>
        </w:rPr>
        <w:t>М.п</w:t>
      </w:r>
      <w:proofErr w:type="spellEnd"/>
      <w:r w:rsidRPr="001B5E5C">
        <w:rPr>
          <w:rFonts w:ascii="Times New Roman" w:hAnsi="Times New Roman"/>
          <w:sz w:val="28"/>
          <w:szCs w:val="28"/>
        </w:rPr>
        <w:t>.</w:t>
      </w:r>
    </w:p>
    <w:p w:rsidR="00D91CDF" w:rsidRPr="001B5E5C" w:rsidRDefault="00D91CDF" w:rsidP="00D91CDF">
      <w:pPr>
        <w:jc w:val="both"/>
        <w:rPr>
          <w:rFonts w:ascii="Times New Roman" w:hAnsi="Times New Roman"/>
          <w:sz w:val="28"/>
          <w:szCs w:val="28"/>
        </w:rPr>
      </w:pPr>
    </w:p>
    <w:p w:rsidR="00D91CDF" w:rsidRPr="001B5E5C" w:rsidRDefault="00D91CDF" w:rsidP="00D91CDF">
      <w:pPr>
        <w:jc w:val="both"/>
        <w:rPr>
          <w:rFonts w:ascii="Times New Roman" w:hAnsi="Times New Roman"/>
          <w:sz w:val="28"/>
          <w:szCs w:val="28"/>
        </w:rPr>
      </w:pPr>
    </w:p>
    <w:p w:rsidR="00D91CDF" w:rsidRPr="001B5E5C" w:rsidRDefault="00D91CDF" w:rsidP="00D91CDF">
      <w:pPr>
        <w:jc w:val="both"/>
        <w:rPr>
          <w:rFonts w:ascii="Times New Roman" w:hAnsi="Times New Roman"/>
          <w:sz w:val="28"/>
          <w:szCs w:val="28"/>
        </w:rPr>
      </w:pPr>
    </w:p>
    <w:p w:rsidR="00A22F8E" w:rsidRDefault="00A22F8E"/>
    <w:sectPr w:rsidR="00A2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B0275"/>
    <w:multiLevelType w:val="multilevel"/>
    <w:tmpl w:val="5704A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08"/>
    <w:rsid w:val="00A22F8E"/>
    <w:rsid w:val="00BE3408"/>
    <w:rsid w:val="00D328B1"/>
    <w:rsid w:val="00D91CDF"/>
    <w:rsid w:val="00DA02C7"/>
    <w:rsid w:val="00DD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340F3-B4FA-4585-838E-0EA01B0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селя"/>
    <w:basedOn w:val="a"/>
    <w:link w:val="a4"/>
    <w:qFormat/>
    <w:rsid w:val="00DD77ED"/>
    <w:pPr>
      <w:suppressAutoHyphens/>
      <w:spacing w:after="0" w:line="240" w:lineRule="auto"/>
    </w:pPr>
    <w:rPr>
      <w:rFonts w:ascii="Times New Roman" w:eastAsia="Liberation Mono" w:hAnsi="Times New Roman" w:cs="Liberation Mono"/>
      <w:sz w:val="24"/>
      <w:szCs w:val="20"/>
    </w:rPr>
  </w:style>
  <w:style w:type="character" w:customStyle="1" w:styleId="a4">
    <w:name w:val="Аселя Знак"/>
    <w:basedOn w:val="a0"/>
    <w:link w:val="a3"/>
    <w:rsid w:val="00DD77ED"/>
    <w:rPr>
      <w:rFonts w:ascii="Times New Roman" w:eastAsia="Liberation Mono" w:hAnsi="Times New Roman" w:cs="Liberation Mono"/>
      <w:sz w:val="24"/>
      <w:szCs w:val="20"/>
    </w:rPr>
  </w:style>
  <w:style w:type="character" w:customStyle="1" w:styleId="2">
    <w:name w:val="Основной текст (2)_"/>
    <w:link w:val="21"/>
    <w:rsid w:val="00D91CD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91CDF"/>
    <w:pPr>
      <w:widowControl w:val="0"/>
      <w:shd w:val="clear" w:color="auto" w:fill="FFFFFF"/>
      <w:spacing w:after="0" w:line="317" w:lineRule="exact"/>
      <w:ind w:hanging="240"/>
      <w:jc w:val="right"/>
    </w:pPr>
    <w:rPr>
      <w:rFonts w:ascii="Times New Roman" w:eastAsia="Times New Roman" w:hAnsi="Times New Roman" w:cstheme="minorBidi"/>
    </w:rPr>
  </w:style>
  <w:style w:type="paragraph" w:styleId="a5">
    <w:name w:val="List Paragraph"/>
    <w:basedOn w:val="a"/>
    <w:uiPriority w:val="34"/>
    <w:qFormat/>
    <w:rsid w:val="00D91CDF"/>
    <w:pPr>
      <w:ind w:left="720"/>
      <w:contextualSpacing/>
    </w:pPr>
  </w:style>
  <w:style w:type="table" w:styleId="a6">
    <w:name w:val="Table Grid"/>
    <w:basedOn w:val="a1"/>
    <w:uiPriority w:val="39"/>
    <w:rsid w:val="00D9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rsid w:val="00D91C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2026-08-12T13:46:00Z</dcterms:created>
  <dcterms:modified xsi:type="dcterms:W3CDTF">2026-08-12T13:46:00Z</dcterms:modified>
</cp:coreProperties>
</file>